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E8A4" w14:textId="5F0224FA" w:rsidR="008F2814" w:rsidRDefault="008F2814">
      <w:pPr>
        <w:rPr>
          <w:color w:val="FF0000"/>
        </w:rPr>
      </w:pPr>
      <w:r>
        <w:rPr>
          <w:color w:val="FF0000"/>
        </w:rPr>
        <w:t>SD</w:t>
      </w:r>
    </w:p>
    <w:p w14:paraId="347D65D4" w14:textId="506CF6FB" w:rsidR="004816E8" w:rsidRDefault="008F2814">
      <w:pPr>
        <w:rPr>
          <w:color w:val="FF0000"/>
        </w:rPr>
      </w:pPr>
      <w:hyperlink r:id="rId5" w:history="1">
        <w:r w:rsidRPr="0016680D">
          <w:rPr>
            <w:rStyle w:val="Hyperlink"/>
          </w:rPr>
          <w:t>https://radioprvi.rtvslo.si/2020/04/postopno-misicno-sproscanje/</w:t>
        </w:r>
      </w:hyperlink>
    </w:p>
    <w:p w14:paraId="7F4BE2A8" w14:textId="1D434151" w:rsidR="008F2814" w:rsidRDefault="008F2814">
      <w:pPr>
        <w:rPr>
          <w:color w:val="FF0000"/>
        </w:rPr>
      </w:pPr>
    </w:p>
    <w:p w14:paraId="382D84B0" w14:textId="28A62F8E" w:rsidR="008F2814" w:rsidRPr="00791AC0" w:rsidRDefault="008F2814">
      <w:r w:rsidRPr="00791AC0">
        <w:t xml:space="preserve">PANTOMIMA </w:t>
      </w:r>
    </w:p>
    <w:p w14:paraId="0A7B1CE7" w14:textId="58941B2D" w:rsidR="008F2814" w:rsidRPr="00791AC0" w:rsidRDefault="008F2814">
      <w:r w:rsidRPr="00791AC0">
        <w:t>POTREBUJETE: 10 malih pisarniških listkov</w:t>
      </w:r>
    </w:p>
    <w:p w14:paraId="44E37C51" w14:textId="024B9B67" w:rsidR="008F2814" w:rsidRPr="00791AC0" w:rsidRDefault="008F2814">
      <w:pPr>
        <w:rPr>
          <w:u w:val="single"/>
        </w:rPr>
      </w:pPr>
      <w:r w:rsidRPr="00791AC0">
        <w:t>NAVODILO: Ob</w:t>
      </w:r>
      <w:r w:rsidR="00791AC0" w:rsidRPr="00791AC0">
        <w:t>l</w:t>
      </w:r>
      <w:r w:rsidRPr="00791AC0">
        <w:t xml:space="preserve">ikujemo dve ekipi (4 </w:t>
      </w:r>
      <w:r w:rsidR="00791AC0" w:rsidRPr="00791AC0">
        <w:t>sodelujoči so</w:t>
      </w:r>
      <w:r w:rsidRPr="00791AC0">
        <w:t xml:space="preserve"> minimum)</w:t>
      </w:r>
      <w:r w:rsidR="001F2D6D" w:rsidRPr="00791AC0">
        <w:t xml:space="preserve">. Vsaka dobi 5 listkov na katere zapiše samostalnik in pridevnik (npr. okrogla krava, žalostna kosilnica,...). Besede naj bodo osnovne. Igralci se izmenično menjujejo in s kretnjami probajo ponazoriti stvar, ki </w:t>
      </w:r>
      <w:r w:rsidR="00791AC0" w:rsidRPr="00791AC0">
        <w:t>jo imajo</w:t>
      </w:r>
      <w:r w:rsidR="001F2D6D" w:rsidRPr="00791AC0">
        <w:t xml:space="preserve"> napisano na listku (ki ga je izpolnila nasprotna ekipa). </w:t>
      </w:r>
      <w:r w:rsidR="00791AC0" w:rsidRPr="00791AC0">
        <w:t xml:space="preserve">Igralec iz nasprotne ekipe stopi pred vse sodelujoče in izbere enega od listkov nasprotne ekipe. </w:t>
      </w:r>
      <w:r w:rsidR="001F2D6D" w:rsidRPr="00791AC0">
        <w:t>Načeloma se naznani beseda, ki jo prvo kažemo – to naj bo vedno samostalnik. Če je ta na prvem mestu</w:t>
      </w:r>
      <w:r w:rsidR="00791AC0" w:rsidRPr="00791AC0">
        <w:t>,</w:t>
      </w:r>
      <w:r w:rsidR="001F2D6D" w:rsidRPr="00791AC0">
        <w:t xml:space="preserve"> pred začetkom ugibanja pokažemo en prst, če začnemo z drugo besedo</w:t>
      </w:r>
      <w:r w:rsidR="00791AC0" w:rsidRPr="00791AC0">
        <w:t>,</w:t>
      </w:r>
      <w:r w:rsidR="001F2D6D" w:rsidRPr="00791AC0">
        <w:t xml:space="preserve"> pa dva. Nič ne govorimo, ampak daj</w:t>
      </w:r>
      <w:r w:rsidR="00791AC0" w:rsidRPr="00791AC0">
        <w:t>a</w:t>
      </w:r>
      <w:r w:rsidR="001F2D6D" w:rsidRPr="00791AC0">
        <w:t xml:space="preserve">mo znake, ko se ekipni partner približuje pravi besedi. Zato je najbolje, če </w:t>
      </w:r>
      <w:r w:rsidR="00791AC0" w:rsidRPr="00791AC0">
        <w:t xml:space="preserve">izusti čim več pojmov, tako ga lahko tisti, ki kaže, tudi usmerja. Ko ugotovi, pokažemo s palcem gor. Za kazanje in ugotavljanje je na voljo 1 minuta (čas si lahko tudi skrajšate po potrebi) in začne tečti, na znak tistega, ki kaže. Do tega trenutka si naj naredi načrt preko katerih asociacij bi bilo najlažje opisati zahtevano nalogo oz na kak način jo je možno najbolj nazorno pokazati – to je najpomembnjejši del, zato dobro premislite, kako se boste lotili kazanja. </w:t>
      </w:r>
      <w:r w:rsidR="0010425E">
        <w:t xml:space="preserve">Na koncu šteje stevilo točk, ki jih zbere ekipa – točuje se vsaka ugotovljena beseda z 1 točko, ugotovljena besedna zveza pa z 2. </w:t>
      </w:r>
      <w:r w:rsidR="00791AC0" w:rsidRPr="00791AC0">
        <w:t>Pa veliko zabave</w:t>
      </w:r>
      <w:r w:rsidR="0010425E">
        <w:t>!</w:t>
      </w:r>
      <w:bookmarkStart w:id="0" w:name="_GoBack"/>
      <w:bookmarkEnd w:id="0"/>
    </w:p>
    <w:p w14:paraId="49B83435" w14:textId="77777777" w:rsidR="0038622D" w:rsidRPr="00791AC0" w:rsidRDefault="0038622D">
      <w:pPr>
        <w:rPr>
          <w:b/>
          <w:bCs/>
          <w:color w:val="FF0000"/>
        </w:rPr>
      </w:pPr>
    </w:p>
    <w:p w14:paraId="3AB7A5F4" w14:textId="77777777" w:rsidR="0038622D" w:rsidRPr="00791AC0" w:rsidRDefault="0038622D">
      <w:pPr>
        <w:rPr>
          <w:b/>
          <w:bCs/>
          <w:color w:val="FF0000"/>
        </w:rPr>
      </w:pPr>
      <w:bookmarkStart w:id="1" w:name="_Hlk37054912"/>
      <w:r w:rsidRPr="00791AC0">
        <w:rPr>
          <w:b/>
          <w:bCs/>
          <w:color w:val="FF0000"/>
        </w:rPr>
        <w:t>UPČ</w:t>
      </w:r>
    </w:p>
    <w:bookmarkEnd w:id="1"/>
    <w:p w14:paraId="32664D2B" w14:textId="77777777" w:rsidR="00C718CA" w:rsidRDefault="00C718CA">
      <w:pPr>
        <w:rPr>
          <w:b/>
          <w:color w:val="000000" w:themeColor="text1"/>
        </w:rPr>
      </w:pPr>
      <w:r w:rsidRPr="00C718CA">
        <w:rPr>
          <w:b/>
          <w:color w:val="000000" w:themeColor="text1"/>
        </w:rPr>
        <w:t>TOPLA GREDA</w:t>
      </w:r>
    </w:p>
    <w:p w14:paraId="19AB480F" w14:textId="77777777" w:rsidR="00C718CA" w:rsidRDefault="00C718CA">
      <w:pPr>
        <w:rPr>
          <w:color w:val="000000" w:themeColor="text1"/>
        </w:rPr>
      </w:pPr>
      <w:r w:rsidRPr="00C718CA">
        <w:rPr>
          <w:color w:val="000000" w:themeColor="text1"/>
        </w:rPr>
        <w:t>P</w:t>
      </w:r>
      <w:r>
        <w:rPr>
          <w:color w:val="000000" w:themeColor="text1"/>
        </w:rPr>
        <w:t>reprost in poceni način za izdelavo majhnega vrtička- še posebej za ljudi, ki živijo v stanovanjih.</w:t>
      </w:r>
    </w:p>
    <w:p w14:paraId="5AF82E54" w14:textId="77777777" w:rsidR="00C718CA" w:rsidRDefault="00C718CA">
      <w:pPr>
        <w:rPr>
          <w:color w:val="000000" w:themeColor="text1"/>
        </w:rPr>
      </w:pPr>
      <w:r w:rsidRPr="00400F35">
        <w:rPr>
          <w:b/>
          <w:color w:val="000000" w:themeColor="text1"/>
        </w:rPr>
        <w:t xml:space="preserve">POTREBUJETE: </w:t>
      </w:r>
      <w:r>
        <w:rPr>
          <w:color w:val="000000" w:themeColor="text1"/>
        </w:rPr>
        <w:t>Veliko plastenko, olfa nož, zemljo in semena.</w:t>
      </w:r>
    </w:p>
    <w:p w14:paraId="7E164645" w14:textId="181CA821" w:rsidR="00C718CA" w:rsidRDefault="00C718CA">
      <w:pPr>
        <w:rPr>
          <w:color w:val="000000" w:themeColor="text1"/>
        </w:rPr>
      </w:pPr>
      <w:r w:rsidRPr="00400F35">
        <w:rPr>
          <w:b/>
          <w:color w:val="000000" w:themeColor="text1"/>
        </w:rPr>
        <w:t>NAVODILO:</w:t>
      </w:r>
      <w:r>
        <w:rPr>
          <w:color w:val="000000" w:themeColor="text1"/>
        </w:rPr>
        <w:t xml:space="preserve"> Plastenko z olfa nožem prerežite na pol. Ko boste njen vrhnji del pritisnili na spodnjega</w:t>
      </w:r>
      <w:r w:rsidR="00791AC0">
        <w:rPr>
          <w:color w:val="000000" w:themeColor="text1"/>
        </w:rPr>
        <w:t xml:space="preserve"> </w:t>
      </w:r>
      <w:r>
        <w:rPr>
          <w:color w:val="000000" w:themeColor="text1"/>
        </w:rPr>
        <w:t>(vrhnji naj bo zunanji), boste dobili zelo preprosto toplo gredo za otroke.</w:t>
      </w:r>
    </w:p>
    <w:p w14:paraId="3792CBA3" w14:textId="77777777" w:rsidR="00C718CA" w:rsidRDefault="00C718CA">
      <w:pPr>
        <w:rPr>
          <w:color w:val="000000" w:themeColor="text1"/>
        </w:rPr>
      </w:pPr>
      <w:r>
        <w:rPr>
          <w:color w:val="000000" w:themeColor="text1"/>
        </w:rPr>
        <w:t>Spodnji del napol</w:t>
      </w:r>
      <w:r w:rsidR="00400F35">
        <w:rPr>
          <w:color w:val="000000" w:themeColor="text1"/>
        </w:rPr>
        <w:t>nite z zemljo, dodajte semena, zalijte in jih nato pokrijte. Plastenko je najbolje imeti na toplem, vendar ne na neposredni sončni svetlobi. Zalivajte vsakih 10 dni, saj je posoda zaprta in zato ne rabimo z vodo pretiravati.</w:t>
      </w:r>
    </w:p>
    <w:p w14:paraId="159B0EC0" w14:textId="77777777" w:rsidR="00400F35" w:rsidRDefault="00400F35">
      <w:pPr>
        <w:rPr>
          <w:color w:val="000000" w:themeColor="text1"/>
        </w:rPr>
      </w:pPr>
      <w:r>
        <w:rPr>
          <w:color w:val="000000" w:themeColor="text1"/>
        </w:rPr>
        <w:t>Tople grede so idealne za kaljenje semen v hladnih dneh ter za gojenje potaknjencev. Veselo vrtnarjenje!</w:t>
      </w:r>
    </w:p>
    <w:p w14:paraId="7F21E6F5" w14:textId="4F74D71B" w:rsidR="008F2814" w:rsidRDefault="008F2814" w:rsidP="008F2814">
      <w:pPr>
        <w:rPr>
          <w:color w:val="FF0000"/>
        </w:rPr>
      </w:pPr>
      <w:r>
        <w:rPr>
          <w:color w:val="FF0000"/>
        </w:rPr>
        <w:t>S</w:t>
      </w:r>
      <w:r>
        <w:rPr>
          <w:color w:val="FF0000"/>
        </w:rPr>
        <w:t>U</w:t>
      </w:r>
    </w:p>
    <w:p w14:paraId="025E9F30" w14:textId="77777777" w:rsidR="00400F35" w:rsidRDefault="0010425E" w:rsidP="00400F35">
      <w:hyperlink r:id="rId6" w:history="1">
        <w:r w:rsidR="00400F35" w:rsidRPr="0070138E">
          <w:rPr>
            <w:rStyle w:val="Hyperlink"/>
          </w:rPr>
          <w:t>https://interaktivne-vaje.si</w:t>
        </w:r>
      </w:hyperlink>
    </w:p>
    <w:p w14:paraId="030DA179" w14:textId="77777777" w:rsidR="0038622D" w:rsidRDefault="0038622D" w:rsidP="00400F35"/>
    <w:p w14:paraId="3CF858CE" w14:textId="77777777" w:rsidR="0038622D" w:rsidRDefault="0038622D" w:rsidP="00400F35">
      <w:r>
        <w:lastRenderedPageBreak/>
        <w:t>ROMANA&amp;MILOŠ</w:t>
      </w:r>
    </w:p>
    <w:p w14:paraId="1E73AA01" w14:textId="77777777" w:rsidR="004816E8" w:rsidRDefault="004816E8"/>
    <w:p w14:paraId="564DAC06" w14:textId="77777777" w:rsidR="004816E8" w:rsidRDefault="004816E8"/>
    <w:p w14:paraId="7CCD3CD7" w14:textId="77777777" w:rsidR="00C718CA" w:rsidRDefault="00C718CA"/>
    <w:sectPr w:rsidR="00C718CA" w:rsidSect="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9235C"/>
    <w:multiLevelType w:val="hybridMultilevel"/>
    <w:tmpl w:val="3976E774"/>
    <w:lvl w:ilvl="0" w:tplc="047C5C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E8"/>
    <w:rsid w:val="0010425E"/>
    <w:rsid w:val="001F2D6D"/>
    <w:rsid w:val="0038622D"/>
    <w:rsid w:val="00400F35"/>
    <w:rsid w:val="004816E8"/>
    <w:rsid w:val="0049636D"/>
    <w:rsid w:val="00791AC0"/>
    <w:rsid w:val="008F2814"/>
    <w:rsid w:val="00C71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EAAB"/>
  <w15:docId w15:val="{46BB1084-93B6-4763-A0EC-99347107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6E8"/>
    <w:rPr>
      <w:color w:val="0000FF" w:themeColor="hyperlink"/>
      <w:u w:val="single"/>
    </w:rPr>
  </w:style>
  <w:style w:type="paragraph" w:styleId="ListParagraph">
    <w:name w:val="List Paragraph"/>
    <w:basedOn w:val="Normal"/>
    <w:uiPriority w:val="34"/>
    <w:qFormat/>
    <w:rsid w:val="00C718CA"/>
    <w:pPr>
      <w:ind w:left="720"/>
      <w:contextualSpacing/>
    </w:pPr>
  </w:style>
  <w:style w:type="character" w:styleId="UnresolvedMention">
    <w:name w:val="Unresolved Mention"/>
    <w:basedOn w:val="DefaultParagraphFont"/>
    <w:uiPriority w:val="99"/>
    <w:semiHidden/>
    <w:unhideWhenUsed/>
    <w:rsid w:val="008F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aktivne-vaje.si" TargetMode="External"/><Relationship Id="rId5" Type="http://schemas.openxmlformats.org/officeDocument/2006/relationships/hyperlink" Target="https://radioprvi.rtvslo.si/2020/04/postopno-misicno-sproscanje/"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Plan 9</cp:lastModifiedBy>
  <cp:revision>2</cp:revision>
  <dcterms:created xsi:type="dcterms:W3CDTF">2020-04-06T07:14:00Z</dcterms:created>
  <dcterms:modified xsi:type="dcterms:W3CDTF">2020-04-06T07:14:00Z</dcterms:modified>
</cp:coreProperties>
</file>