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3E" w:rsidRDefault="00243D3E" w:rsidP="0024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DRAGA UČENKA, DRAGI UČENEC. </w:t>
      </w:r>
    </w:p>
    <w:p w:rsidR="00243D3E" w:rsidRDefault="00243D3E" w:rsidP="0024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Pogovarjali smo se o tem, da se bomo nekaj časa učili doma. Tvoji starši ti bodo vsak dan sporočili, katere naloge opraviš sam/</w:t>
      </w:r>
      <w:r w:rsidR="007B5D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a. Izberi zvezek in vanj vsak dan napiši, kaj si počel/a. Pri učenju bodi ustvarjalen/</w:t>
      </w:r>
      <w:r w:rsidR="007B5D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a. V času, ko poteka učenje na daljavo imaš na voljo različne spletne strani (lilibi.si, učimse.com), na katerih boš utrjeval/a svoje znanje. </w:t>
      </w:r>
      <w:r w:rsidRPr="008205C5">
        <w:rPr>
          <w:rFonts w:ascii="Times New Roman" w:hAnsi="Times New Roman" w:cs="Times New Roman"/>
          <w:b/>
          <w:sz w:val="28"/>
          <w:szCs w:val="28"/>
        </w:rPr>
        <w:t>Tudi na spletni starani šole so priprete dejavnosti, ki jih lahko izvajaš v prostem času.</w:t>
      </w:r>
    </w:p>
    <w:p w:rsidR="00243D3E" w:rsidRDefault="00243D3E" w:rsidP="0024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Prosi starše, da vsak dan eno fotografijo ali dokument tvojih izdelkov objavijo:</w:t>
      </w:r>
    </w:p>
    <w:p w:rsidR="00243D3E" w:rsidRPr="00A13FA0" w:rsidRDefault="00243D3E" w:rsidP="00243D3E">
      <w:pPr>
        <w:pStyle w:val="Odstavekseznama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FA0">
        <w:rPr>
          <w:rFonts w:ascii="Times New Roman" w:hAnsi="Times New Roman" w:cs="Times New Roman"/>
          <w:sz w:val="28"/>
          <w:szCs w:val="28"/>
        </w:rPr>
        <w:t xml:space="preserve">na tej povezavi </w:t>
      </w:r>
    </w:p>
    <w:p w:rsidR="00243D3E" w:rsidRDefault="00243D3E" w:rsidP="0024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9D6">
        <w:rPr>
          <w:rFonts w:ascii="Times New Roman" w:hAnsi="Times New Roman" w:cs="Times New Roman"/>
          <w:sz w:val="28"/>
          <w:szCs w:val="28"/>
        </w:rPr>
        <w:t>Vem, da zmoreš tudi sam/</w:t>
      </w:r>
      <w:r w:rsidR="007B5D16">
        <w:rPr>
          <w:rFonts w:ascii="Times New Roman" w:hAnsi="Times New Roman" w:cs="Times New Roman"/>
          <w:sz w:val="28"/>
          <w:szCs w:val="28"/>
        </w:rPr>
        <w:t>-</w:t>
      </w:r>
      <w:r w:rsidRPr="007529D6">
        <w:rPr>
          <w:rFonts w:ascii="Times New Roman" w:hAnsi="Times New Roman" w:cs="Times New Roman"/>
          <w:sz w:val="28"/>
          <w:szCs w:val="28"/>
        </w:rPr>
        <w:t xml:space="preserve">a. </w:t>
      </w:r>
    </w:p>
    <w:p w:rsidR="00243D3E" w:rsidRDefault="00243D3E" w:rsidP="0024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D3E" w:rsidRDefault="007662C0" w:rsidP="00243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Petek</w:t>
      </w:r>
      <w:r w:rsidR="007B5D16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547BF0">
        <w:rPr>
          <w:rFonts w:ascii="Times New Roman" w:hAnsi="Times New Roman" w:cs="Times New Roman"/>
          <w:b/>
          <w:sz w:val="28"/>
          <w:szCs w:val="28"/>
          <w:u w:val="single"/>
        </w:rPr>
        <w:t xml:space="preserve"> 15</w:t>
      </w:r>
      <w:r w:rsidR="00374E00">
        <w:rPr>
          <w:rFonts w:ascii="Times New Roman" w:hAnsi="Times New Roman" w:cs="Times New Roman"/>
          <w:b/>
          <w:sz w:val="28"/>
          <w:szCs w:val="28"/>
          <w:u w:val="single"/>
        </w:rPr>
        <w:t>. 5</w:t>
      </w:r>
      <w:r w:rsidR="00243D3E" w:rsidRPr="00024F8C">
        <w:rPr>
          <w:rFonts w:ascii="Times New Roman" w:hAnsi="Times New Roman" w:cs="Times New Roman"/>
          <w:b/>
          <w:sz w:val="28"/>
          <w:szCs w:val="28"/>
          <w:u w:val="single"/>
        </w:rPr>
        <w:t>. 2020</w:t>
      </w:r>
      <w:r w:rsidR="00243D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3D3E" w:rsidRPr="00024F8C">
        <w:rPr>
          <w:rFonts w:ascii="Times New Roman" w:hAnsi="Times New Roman" w:cs="Times New Roman"/>
          <w:sz w:val="28"/>
          <w:szCs w:val="28"/>
        </w:rPr>
        <w:t>– prepiši v zvezek, kjer boš reševal</w:t>
      </w:r>
      <w:r w:rsidR="007B5D16">
        <w:rPr>
          <w:rFonts w:ascii="Times New Roman" w:hAnsi="Times New Roman" w:cs="Times New Roman"/>
          <w:sz w:val="28"/>
          <w:szCs w:val="28"/>
        </w:rPr>
        <w:t>-</w:t>
      </w:r>
      <w:r w:rsidR="00243D3E">
        <w:rPr>
          <w:rFonts w:ascii="Times New Roman" w:hAnsi="Times New Roman" w:cs="Times New Roman"/>
          <w:sz w:val="28"/>
          <w:szCs w:val="28"/>
        </w:rPr>
        <w:t>/a</w:t>
      </w:r>
      <w:r w:rsidR="00243D3E" w:rsidRPr="00024F8C">
        <w:rPr>
          <w:rFonts w:ascii="Times New Roman" w:hAnsi="Times New Roman" w:cs="Times New Roman"/>
          <w:sz w:val="28"/>
          <w:szCs w:val="28"/>
        </w:rPr>
        <w:t xml:space="preserve"> naloge</w:t>
      </w:r>
      <w:r w:rsidR="00243D3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Layout w:type="fixed"/>
        <w:tblLook w:val="0600" w:firstRow="0" w:lastRow="0" w:firstColumn="0" w:lastColumn="0" w:noHBand="1" w:noVBand="1"/>
      </w:tblPr>
      <w:tblGrid>
        <w:gridCol w:w="2460"/>
        <w:gridCol w:w="7395"/>
      </w:tblGrid>
      <w:tr w:rsidR="00243D3E" w:rsidRPr="00F521A8" w:rsidTr="00243D3E">
        <w:trPr>
          <w:trHeight w:val="496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3E" w:rsidRPr="00F521A8" w:rsidRDefault="00243D3E" w:rsidP="00021312">
            <w:pPr>
              <w:spacing w:line="345" w:lineRule="auto"/>
              <w:ind w:left="-10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20" w:rsidRPr="00347520" w:rsidRDefault="00243D3E" w:rsidP="007E6A2B">
            <w:pPr>
              <w:spacing w:line="345" w:lineRule="auto"/>
              <w:ind w:left="-1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75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NAVODILA za 2. B razred</w:t>
            </w:r>
          </w:p>
        </w:tc>
      </w:tr>
      <w:tr w:rsidR="00243D3E" w:rsidTr="00243D3E">
        <w:trPr>
          <w:trHeight w:val="792"/>
        </w:trPr>
        <w:tc>
          <w:tcPr>
            <w:tcW w:w="246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3E" w:rsidRDefault="00F32925" w:rsidP="00021312">
            <w:pPr>
              <w:spacing w:line="345" w:lineRule="auto"/>
              <w:ind w:left="-1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9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PIŠEM</w:t>
            </w:r>
          </w:p>
          <w:p w:rsidR="008B26FF" w:rsidRDefault="008B26FF" w:rsidP="00021312">
            <w:pPr>
              <w:spacing w:line="345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lang w:eastAsia="sl-SI"/>
              </w:rPr>
              <w:drawing>
                <wp:inline distT="114300" distB="114300" distL="114300" distR="114300" wp14:anchorId="79AEA683" wp14:editId="3C36E2AE">
                  <wp:extent cx="468154" cy="468154"/>
                  <wp:effectExtent l="0" t="0" r="0" b="0"/>
                  <wp:docPr id="20" name="image3.jpg" descr="Rezultat iskanja slik za writing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Rezultat iskanja slik za writing icon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154" cy="4681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B26FF" w:rsidRPr="00F32925" w:rsidRDefault="008B26FF" w:rsidP="00021312">
            <w:pPr>
              <w:spacing w:line="345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SLO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1DE" w:rsidRPr="007B5D16" w:rsidRDefault="007C01DE" w:rsidP="007C01D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6">
              <w:rPr>
                <w:rFonts w:ascii="Times New Roman" w:hAnsi="Times New Roman" w:cs="Times New Roman"/>
                <w:sz w:val="28"/>
                <w:szCs w:val="28"/>
              </w:rPr>
              <w:t xml:space="preserve">Danes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se boš naučil/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-a zapisati veliki pisani črko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01DE" w:rsidRDefault="007C01DE" w:rsidP="007C01D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Upoštevaj pravila, po katerih smo obravnavali črke v šoli:</w:t>
            </w:r>
          </w:p>
          <w:p w:rsidR="007C01DE" w:rsidRDefault="007C01DE" w:rsidP="007C01DE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povezav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klikni na veliko pisano črko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ki se ti bo izpisala tako kot v šoli na tablo. </w:t>
            </w:r>
          </w:p>
          <w:p w:rsidR="007C01DE" w:rsidRDefault="007C01DE" w:rsidP="007C01DE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Prevleci jo s prstkom. Pazi 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poteznost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Prst dvigneš samo enkrat.</w:t>
            </w:r>
          </w:p>
          <w:p w:rsidR="007C01DE" w:rsidRDefault="007C01DE" w:rsidP="007C01DE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Če imaš DZ prevlečeš črko s petimi barvicami. </w:t>
            </w:r>
          </w:p>
          <w:p w:rsidR="007C01DE" w:rsidRDefault="007C01DE" w:rsidP="007C01DE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Zapišeš črko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 DZ, če ga imaš in v zvezek. Tako kot vedno ena vrstica s svinčnikom, druga pa z nalivnim peresom.</w:t>
            </w:r>
          </w:p>
          <w:p w:rsidR="007C01DE" w:rsidRPr="001B23B6" w:rsidRDefault="007C01DE" w:rsidP="007C01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anchor="/stran78" w:history="1">
              <w:r w:rsidRPr="001B23B6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https://www.ucimte.com/?q=interaktivni_ucbenik_prost_dostop/1000025#/stran78</w:t>
              </w:r>
            </w:hyperlink>
          </w:p>
          <w:p w:rsidR="007C01DE" w:rsidRDefault="007C01DE" w:rsidP="007C01DE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Nato prepišeš besede, ki sem jih poslala v zvezek. Ne pozabi na vzorček.</w:t>
            </w:r>
          </w:p>
          <w:p w:rsidR="00912C06" w:rsidRPr="00374E00" w:rsidRDefault="00912C06" w:rsidP="00374E00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</w:p>
        </w:tc>
      </w:tr>
      <w:tr w:rsidR="00243D3E" w:rsidTr="00243D3E">
        <w:trPr>
          <w:trHeight w:val="450"/>
        </w:trPr>
        <w:tc>
          <w:tcPr>
            <w:tcW w:w="24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3E" w:rsidRDefault="00243D3E" w:rsidP="00021312"/>
        </w:tc>
        <w:tc>
          <w:tcPr>
            <w:tcW w:w="73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3E" w:rsidRDefault="00243D3E" w:rsidP="00021312">
            <w:pPr>
              <w:spacing w:line="240" w:lineRule="auto"/>
            </w:pPr>
          </w:p>
        </w:tc>
      </w:tr>
      <w:tr w:rsidR="00243D3E" w:rsidTr="00243D3E">
        <w:trPr>
          <w:trHeight w:val="206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84A" w:rsidRPr="0096662A" w:rsidRDefault="00FC284A" w:rsidP="00FC28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62A">
              <w:rPr>
                <w:rFonts w:ascii="Times New Roman" w:hAnsi="Times New Roman" w:cs="Times New Roman"/>
                <w:b/>
                <w:sz w:val="28"/>
                <w:szCs w:val="28"/>
              </w:rPr>
              <w:t>RAZISKUJEM</w:t>
            </w:r>
          </w:p>
          <w:p w:rsidR="00FC284A" w:rsidRDefault="00FC284A" w:rsidP="00FC28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114300" distB="114300" distL="114300" distR="114300" wp14:anchorId="6A29275E" wp14:editId="47D83E81">
                  <wp:extent cx="482600" cy="508000"/>
                  <wp:effectExtent l="0" t="0" r="0" b="0"/>
                  <wp:docPr id="1" name="image26.jpg" descr="Rezultat iskanja slik za numbers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 descr="Rezultat iskanja slik za numbers ic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C284A" w:rsidRDefault="00FC284A" w:rsidP="00FC28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6A2B" w:rsidRPr="007E6A2B" w:rsidRDefault="00FC284A" w:rsidP="00FC284A">
            <w:pPr>
              <w:spacing w:line="345" w:lineRule="auto"/>
              <w:ind w:left="-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SPO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E3" w:rsidRDefault="009C7335" w:rsidP="008A42DD">
            <w:pPr>
              <w:pStyle w:val="Odstavekseznama"/>
              <w:numPr>
                <w:ilvl w:val="0"/>
                <w:numId w:val="14"/>
              </w:numPr>
              <w:shd w:val="clear" w:color="auto" w:fill="FFFFFF"/>
              <w:spacing w:after="0" w:line="240" w:lineRule="auto"/>
            </w:pPr>
            <w:r w:rsidRPr="009C7335">
              <w:rPr>
                <w:rFonts w:ascii="Times New Roman" w:hAnsi="Times New Roman" w:cs="Times New Roman"/>
                <w:sz w:val="28"/>
                <w:szCs w:val="28"/>
              </w:rPr>
              <w:t>Na spodnji povezavi boste našli igre s pomočjo katerih poste obnovili svoje znanje o dnevih, mesecih in koledarju.</w:t>
            </w:r>
            <w:r>
              <w:t xml:space="preserve"> </w:t>
            </w:r>
          </w:p>
          <w:p w:rsidR="00CC6E21" w:rsidRDefault="00CC6E21" w:rsidP="00EE28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21" w:rsidRPr="009C7335" w:rsidRDefault="009C7335" w:rsidP="00EE28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C7335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https://interaktivne-vaje.si/spoznavanje_okolja/spoznavanje_okolja_1_3.html</w:t>
              </w:r>
            </w:hyperlink>
          </w:p>
        </w:tc>
      </w:tr>
      <w:tr w:rsidR="008B26FF" w:rsidTr="00243D3E">
        <w:trPr>
          <w:trHeight w:val="2461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5AB" w:rsidRPr="002E3C0D" w:rsidRDefault="00B825AB" w:rsidP="00B825AB">
            <w:pPr>
              <w:widowControl w:val="0"/>
              <w:spacing w:after="0" w:line="288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C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RAČUNAM</w:t>
            </w:r>
          </w:p>
          <w:p w:rsidR="008B26FF" w:rsidRDefault="00B825AB" w:rsidP="008B26FF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114300" distB="114300" distL="114300" distR="114300" wp14:anchorId="32E53F15" wp14:editId="1FB1C5EC">
                  <wp:extent cx="482600" cy="508000"/>
                  <wp:effectExtent l="0" t="0" r="0" b="0"/>
                  <wp:docPr id="29" name="image26.jpg" descr="Rezultat iskanja slik za numbers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 descr="Rezultat iskanja slik za numbers ic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825AB" w:rsidRDefault="00B825AB" w:rsidP="008B26FF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</w:t>
            </w:r>
          </w:p>
          <w:p w:rsidR="008B26FF" w:rsidRPr="008B26FF" w:rsidRDefault="008B26FF" w:rsidP="00B825AB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49B" w:rsidRDefault="00277BE3" w:rsidP="0035549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Na spodnji povezavi</w:t>
            </w:r>
            <w:r w:rsidR="00DC5D5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si šeenkrat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poglejte predstavite učiteljice kako prištevamo enice</w:t>
            </w:r>
            <w:r w:rsidR="00A44004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k poljubnemu številu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.</w:t>
            </w:r>
            <w:r w:rsidR="00A44004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Učiteljica je predstavila tudi reševanje računov z neznanim členom, ki jih  boste </w:t>
            </w:r>
            <w:r w:rsidR="00DC5D5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danes</w:t>
            </w:r>
            <w:r w:rsidR="00DC5D5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računali. N</w:t>
            </w:r>
            <w:r w:rsidR="00A44004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aloge, ki jih navede za reševanje niso namenjene vam. </w:t>
            </w:r>
            <w:r w:rsidR="00E0299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</w:t>
            </w:r>
          </w:p>
          <w:p w:rsidR="00912085" w:rsidRPr="00912085" w:rsidRDefault="0026282F" w:rsidP="0091208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hyperlink r:id="rId9" w:history="1">
              <w:r w:rsidR="00912085" w:rsidRPr="00912085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https://www.youtube.com/watch?v=GnVsHq0IXfQ</w:t>
              </w:r>
            </w:hyperlink>
          </w:p>
          <w:p w:rsidR="00277BE3" w:rsidRDefault="00DC5D57" w:rsidP="0035549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Nato rešite 5. nalogo na strani 63. Račune je potrebno prepisati in izračunati v karirast zvezek, če ga imate doma. Drugače rešite račune v DZ. Veliko vas je to nalogo že rešilo.</w:t>
            </w:r>
          </w:p>
          <w:p w:rsidR="00DC5D57" w:rsidRDefault="00DC5D57" w:rsidP="0035549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Rešite tudi nalogo 6 in izziv na 64. strani.</w:t>
            </w:r>
            <w:r w:rsidR="00D8751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Pri šesti nalogi bodite pozorni pri tistih računih kjer mora biti rezultat računov na obeh straneh tehtnice enak. Pri izzivu pa dobro poglejte kovance in pozorno preberite besedilo.</w:t>
            </w:r>
          </w:p>
          <w:p w:rsidR="00374E00" w:rsidRPr="006A0FA0" w:rsidRDefault="006A0FA0" w:rsidP="0037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/64" w:history="1">
              <w:r w:rsidRPr="006A0FA0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https://www.ucimte.com/?q=interaktivni_ucbenik_prost_dostop/1000028#/64</w:t>
              </w:r>
            </w:hyperlink>
          </w:p>
          <w:p w:rsidR="00374E00" w:rsidRPr="006A0FA0" w:rsidRDefault="006A0FA0" w:rsidP="00374E00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hyperlink r:id="rId11" w:anchor="/66" w:history="1">
              <w:r w:rsidRPr="006A0FA0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https://www.ucimte.com/?q=interaktivni_ucbenik_prost_dostop/1000028#/66</w:t>
              </w:r>
            </w:hyperlink>
          </w:p>
        </w:tc>
      </w:tr>
      <w:tr w:rsidR="00B825AB" w:rsidTr="00243D3E">
        <w:trPr>
          <w:trHeight w:val="2461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49B" w:rsidRDefault="0035549B" w:rsidP="0035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 GIBLJEM</w:t>
            </w:r>
          </w:p>
          <w:p w:rsidR="00B825AB" w:rsidRDefault="0035549B" w:rsidP="00B825AB">
            <w:pPr>
              <w:widowControl w:val="0"/>
              <w:spacing w:after="0" w:line="288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5C5D00E6" wp14:editId="76F8567C">
                  <wp:extent cx="533400" cy="523875"/>
                  <wp:effectExtent l="0" t="0" r="0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49B" w:rsidRDefault="0035549B" w:rsidP="0035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ŠPO</w:t>
            </w:r>
          </w:p>
          <w:p w:rsidR="0035549B" w:rsidRDefault="0035549B" w:rsidP="00B825AB">
            <w:pPr>
              <w:widowControl w:val="0"/>
              <w:spacing w:after="0" w:line="288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5AB" w:rsidRPr="002E3C0D" w:rsidRDefault="00B825AB" w:rsidP="00B825AB">
            <w:pPr>
              <w:widowControl w:val="0"/>
              <w:spacing w:after="0" w:line="288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E21" w:rsidRPr="00CC6E21" w:rsidRDefault="000144CA" w:rsidP="00CC6E2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Danes boste pri športu </w:t>
            </w:r>
            <w:r w:rsidR="00CC6E21">
              <w:rPr>
                <w:rFonts w:ascii="Times New Roman" w:eastAsia="Calibri" w:hAnsi="Times New Roman" w:cs="Times New Roman"/>
                <w:sz w:val="28"/>
                <w:szCs w:val="28"/>
              </w:rPr>
              <w:t>uživali v naravi. Pojdite na sprehod ali se igrajte zunaj.</w:t>
            </w:r>
          </w:p>
          <w:p w:rsidR="00CC6E21" w:rsidRPr="004F336E" w:rsidRDefault="00CC6E21" w:rsidP="00CC6E2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Ne pozabite pospraviti svojo sobo</w:t>
            </w:r>
            <w:r w:rsidR="00D87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ali pomagati staršem pri hišnih opravilih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81ECA" w:rsidRDefault="00981ECA" w:rsidP="00981ECA">
            <w:pPr>
              <w:pStyle w:val="Odstavekseznama1"/>
              <w:rPr>
                <w:sz w:val="28"/>
                <w:szCs w:val="28"/>
              </w:rPr>
            </w:pPr>
          </w:p>
          <w:p w:rsidR="00A72167" w:rsidRPr="00924B46" w:rsidRDefault="00A72167" w:rsidP="00981ECA">
            <w:pPr>
              <w:shd w:val="clear" w:color="auto" w:fill="FFFFFF"/>
              <w:spacing w:after="0" w:line="240" w:lineRule="auto"/>
              <w:ind w:left="720"/>
              <w:rPr>
                <w:sz w:val="28"/>
                <w:szCs w:val="28"/>
              </w:rPr>
            </w:pPr>
          </w:p>
        </w:tc>
      </w:tr>
      <w:tr w:rsidR="008B26FF" w:rsidTr="00243D3E">
        <w:trPr>
          <w:trHeight w:val="1567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6FF" w:rsidRDefault="00B15747" w:rsidP="008B26FF">
            <w:pPr>
              <w:spacing w:line="345" w:lineRule="auto"/>
              <w:ind w:left="-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8B26FF" w:rsidRPr="008B26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OVREDNOTIM SVOJE DELO</w:t>
            </w:r>
            <w:r w:rsidR="008B26FF">
              <w:rPr>
                <w:rFonts w:ascii="Calibri" w:eastAsia="Calibri" w:hAnsi="Calibri" w:cs="Calibri"/>
                <w:noProof/>
                <w:lang w:eastAsia="sl-SI"/>
              </w:rPr>
              <w:drawing>
                <wp:inline distT="114300" distB="114300" distL="114300" distR="114300" wp14:anchorId="5A8BCF4D" wp14:editId="409CADBD">
                  <wp:extent cx="1485900" cy="508000"/>
                  <wp:effectExtent l="0" t="0" r="0" b="0"/>
                  <wp:docPr id="37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6FF" w:rsidRPr="004F336E" w:rsidRDefault="004F336E" w:rsidP="008B26F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Kaj sem se danes učil</w:t>
            </w:r>
            <w:r w:rsidR="00B825AB">
              <w:rPr>
                <w:rFonts w:ascii="Times New Roman" w:eastAsia="Calibri" w:hAnsi="Times New Roman" w:cs="Times New Roman"/>
                <w:sz w:val="28"/>
                <w:szCs w:val="28"/>
              </w:rPr>
              <w:t>/-a</w:t>
            </w: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? Ka</w:t>
            </w:r>
            <w:r w:rsidR="008B26FF"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j mi je šlo dobro? Kaj moram popraviti?</w:t>
            </w:r>
          </w:p>
          <w:p w:rsidR="008B26FF" w:rsidRPr="004F336E" w:rsidRDefault="008B26FF" w:rsidP="008B26F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Kako sem se počutil</w:t>
            </w:r>
            <w:r w:rsidR="004F336E"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B825A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F336E"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a</w:t>
            </w: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v šoli doma? </w:t>
            </w:r>
          </w:p>
          <w:p w:rsidR="008B26FF" w:rsidRPr="004F336E" w:rsidRDefault="008B26FF" w:rsidP="008B26F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Bi kaj želel</w:t>
            </w:r>
            <w:r w:rsidR="004F336E"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B825A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F336E"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a</w:t>
            </w: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predlagati? </w:t>
            </w:r>
          </w:p>
          <w:p w:rsidR="008B26FF" w:rsidRDefault="008B26FF" w:rsidP="008B26FF">
            <w:pPr>
              <w:numPr>
                <w:ilvl w:val="0"/>
                <w:numId w:val="3"/>
              </w:numPr>
              <w:spacing w:after="0" w:line="276" w:lineRule="auto"/>
              <w:rPr>
                <w:rFonts w:ascii="Calibri" w:eastAsia="Calibri" w:hAnsi="Calibri" w:cs="Calibri"/>
              </w:rPr>
            </w:pP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Kaj bi sp</w:t>
            </w:r>
            <w:r w:rsidR="004F336E"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oročil svoji učiteljici</w:t>
            </w: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in sošolcem?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FB5330" w:rsidRDefault="00FB5330" w:rsidP="00243D3E">
      <w:bookmarkStart w:id="0" w:name="_GoBack"/>
      <w:bookmarkEnd w:id="0"/>
    </w:p>
    <w:p w:rsidR="00FB5330" w:rsidRDefault="00FB5330" w:rsidP="00243D3E"/>
    <w:p w:rsidR="00FB5330" w:rsidRDefault="00FB5330" w:rsidP="00243D3E"/>
    <w:sectPr w:rsidR="00FB5330" w:rsidSect="0024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2776"/>
    <w:multiLevelType w:val="hybridMultilevel"/>
    <w:tmpl w:val="53E4A3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9A3AC1"/>
    <w:multiLevelType w:val="hybridMultilevel"/>
    <w:tmpl w:val="8CECAFC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C7997"/>
    <w:multiLevelType w:val="hybridMultilevel"/>
    <w:tmpl w:val="61F69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D41B19"/>
    <w:multiLevelType w:val="hybridMultilevel"/>
    <w:tmpl w:val="D94CEF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95E429F"/>
    <w:multiLevelType w:val="hybridMultilevel"/>
    <w:tmpl w:val="C94CD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F014B"/>
    <w:multiLevelType w:val="hybridMultilevel"/>
    <w:tmpl w:val="E2AECB6A"/>
    <w:lvl w:ilvl="0" w:tplc="9F1C7C4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A4235D"/>
    <w:multiLevelType w:val="hybridMultilevel"/>
    <w:tmpl w:val="CEFE7B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A6DF4"/>
    <w:multiLevelType w:val="hybridMultilevel"/>
    <w:tmpl w:val="E7BE178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2"/>
  </w:num>
  <w:num w:numId="5">
    <w:abstractNumId w:val="7"/>
  </w:num>
  <w:num w:numId="6">
    <w:abstractNumId w:val="14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  <w:num w:numId="13">
    <w:abstractNumId w:val="3"/>
  </w:num>
  <w:num w:numId="14">
    <w:abstractNumId w:val="6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3E"/>
    <w:rsid w:val="000144CA"/>
    <w:rsid w:val="00040B2F"/>
    <w:rsid w:val="00087B09"/>
    <w:rsid w:val="0009039F"/>
    <w:rsid w:val="00243D3E"/>
    <w:rsid w:val="0026282F"/>
    <w:rsid w:val="00277BE3"/>
    <w:rsid w:val="002A31DE"/>
    <w:rsid w:val="003427C4"/>
    <w:rsid w:val="00347520"/>
    <w:rsid w:val="0035549B"/>
    <w:rsid w:val="00374E00"/>
    <w:rsid w:val="00381A6E"/>
    <w:rsid w:val="00420678"/>
    <w:rsid w:val="004A4BBB"/>
    <w:rsid w:val="004F336E"/>
    <w:rsid w:val="00547BF0"/>
    <w:rsid w:val="00643DCC"/>
    <w:rsid w:val="00682025"/>
    <w:rsid w:val="00692EE9"/>
    <w:rsid w:val="006A0FA0"/>
    <w:rsid w:val="007662C0"/>
    <w:rsid w:val="007B5D16"/>
    <w:rsid w:val="007C01DE"/>
    <w:rsid w:val="007E6A2B"/>
    <w:rsid w:val="00801FB3"/>
    <w:rsid w:val="008A50F4"/>
    <w:rsid w:val="008A569F"/>
    <w:rsid w:val="008B26FF"/>
    <w:rsid w:val="008D7DAC"/>
    <w:rsid w:val="008E04FD"/>
    <w:rsid w:val="00912085"/>
    <w:rsid w:val="00912C06"/>
    <w:rsid w:val="0091484E"/>
    <w:rsid w:val="00924B46"/>
    <w:rsid w:val="0093790E"/>
    <w:rsid w:val="00957A48"/>
    <w:rsid w:val="00981ECA"/>
    <w:rsid w:val="009C7335"/>
    <w:rsid w:val="009D1E5C"/>
    <w:rsid w:val="00A44004"/>
    <w:rsid w:val="00A51EED"/>
    <w:rsid w:val="00A72167"/>
    <w:rsid w:val="00B15747"/>
    <w:rsid w:val="00B825AB"/>
    <w:rsid w:val="00CC6E21"/>
    <w:rsid w:val="00D87519"/>
    <w:rsid w:val="00D973AF"/>
    <w:rsid w:val="00DC5D57"/>
    <w:rsid w:val="00E0299F"/>
    <w:rsid w:val="00EC625B"/>
    <w:rsid w:val="00EE2861"/>
    <w:rsid w:val="00EF12F3"/>
    <w:rsid w:val="00F1612E"/>
    <w:rsid w:val="00F32925"/>
    <w:rsid w:val="00FB5330"/>
    <w:rsid w:val="00FC284A"/>
    <w:rsid w:val="00F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277E"/>
  <w15:chartTrackingRefBased/>
  <w15:docId w15:val="{3F73BDB3-3B80-4CFA-A5E4-D9DE0D8E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43D3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43D3E"/>
    <w:pPr>
      <w:ind w:left="720"/>
      <w:contextualSpacing/>
    </w:pPr>
    <w:rPr>
      <w:rFonts w:ascii="Calibri" w:eastAsia="Calibri" w:hAnsi="Calibri" w:cs="Calibri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F32925"/>
    <w:rPr>
      <w:color w:val="954F72" w:themeColor="followedHyperlink"/>
      <w:u w:val="single"/>
    </w:rPr>
  </w:style>
  <w:style w:type="paragraph" w:customStyle="1" w:styleId="Odstavekseznama1">
    <w:name w:val="Odstavek seznama1"/>
    <w:basedOn w:val="Navaden"/>
    <w:rsid w:val="00B825A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08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spoznavanje_okolja/spoznavanje_okolja_1_3.html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imte.com/?q=interaktivni_ucbenik_prost_dostop/1000025" TargetMode="External"/><Relationship Id="rId11" Type="http://schemas.openxmlformats.org/officeDocument/2006/relationships/hyperlink" Target="https://www.ucimte.com/?q=interaktivni_ucbenik_prost_dostop/1000028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www.ucimte.com/?q=interaktivni_ucbenik_prost_dostop/10000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nVsHq0IXf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2020-05-14T22:21:00Z</dcterms:created>
  <dcterms:modified xsi:type="dcterms:W3CDTF">2020-05-14T22:21:00Z</dcterms:modified>
</cp:coreProperties>
</file>